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D2091" w14:textId="77777777" w:rsidR="00DB44E8" w:rsidRPr="00DB44E8" w:rsidRDefault="00DB44E8" w:rsidP="00DB44E8">
            <w:pPr>
              <w:autoSpaceDE w:val="0"/>
              <w:autoSpaceDN w:val="0"/>
              <w:adjustRightInd/>
              <w:spacing w:line="240" w:lineRule="auto"/>
              <w:ind w:left="436" w:right="1269" w:firstLine="7"/>
              <w:textAlignment w:val="auto"/>
              <w:rPr>
                <w:rFonts w:ascii="Arial" w:eastAsia="Calibri" w:hAnsi="Arial" w:cs="Calibri"/>
                <w:b/>
                <w:szCs w:val="22"/>
                <w:lang w:eastAsia="en-US"/>
              </w:rPr>
            </w:pPr>
            <w:r w:rsidRPr="00DB44E8">
              <w:rPr>
                <w:rFonts w:ascii="Arial" w:eastAsia="Calibri" w:hAnsi="Arial" w:cs="Calibri"/>
                <w:b/>
                <w:szCs w:val="22"/>
                <w:lang w:eastAsia="en-US"/>
              </w:rPr>
              <w:t>Risorse del Piano Nazionale di Ripresa e Resilienza - MISSIONE 4: Istruzione e ricerca - COMPONENTE 1 – Potenziamento dell’offerta dei servizi di istruzione: dagli asili nido alle</w:t>
            </w:r>
            <w:r w:rsidRPr="00DB44E8">
              <w:rPr>
                <w:rFonts w:ascii="Arial" w:eastAsia="Calibri" w:hAnsi="Arial" w:cs="Calibri"/>
                <w:b/>
                <w:spacing w:val="40"/>
                <w:szCs w:val="22"/>
                <w:lang w:eastAsia="en-US"/>
              </w:rPr>
              <w:t xml:space="preserve"> </w:t>
            </w:r>
            <w:r w:rsidRPr="00DB44E8">
              <w:rPr>
                <w:rFonts w:ascii="Arial" w:eastAsia="Calibri" w:hAnsi="Arial" w:cs="Calibri"/>
                <w:b/>
                <w:szCs w:val="22"/>
                <w:lang w:eastAsia="en-US"/>
              </w:rPr>
              <w:t>Università - INVESTIMENTO 1.4 “Intervento straordinario finalizzato alla riduzione dei divari territoriali nelle scuole secondarie di primo e di secondo grado e alla lotta alla dispersione scolastica” - D.M. 2 febbraio 2024, n. 19 “Interventi di tutoraggio e formazione per la riduzione dei divari negli apprendimenti e il contrasto alla dispersione scolastica”, finanziato dall’Unione</w:t>
            </w:r>
            <w:r w:rsidRPr="00DB44E8">
              <w:rPr>
                <w:rFonts w:ascii="Arial" w:eastAsia="Calibri" w:hAnsi="Arial" w:cs="Calibri"/>
                <w:b/>
                <w:spacing w:val="80"/>
                <w:szCs w:val="22"/>
                <w:lang w:eastAsia="en-US"/>
              </w:rPr>
              <w:t xml:space="preserve"> </w:t>
            </w:r>
            <w:r w:rsidRPr="00DB44E8">
              <w:rPr>
                <w:rFonts w:ascii="Arial" w:eastAsia="Calibri" w:hAnsi="Arial" w:cs="Calibri"/>
                <w:b/>
                <w:szCs w:val="22"/>
                <w:lang w:eastAsia="en-US"/>
              </w:rPr>
              <w:t>europea – Next Generation EU.</w:t>
            </w:r>
          </w:p>
          <w:p w14:paraId="12271D5D" w14:textId="77777777" w:rsidR="00DB44E8" w:rsidRPr="00DB44E8" w:rsidRDefault="00DB44E8" w:rsidP="00DB44E8">
            <w:pPr>
              <w:autoSpaceDE w:val="0"/>
              <w:autoSpaceDN w:val="0"/>
              <w:adjustRightInd/>
              <w:spacing w:before="222" w:line="240" w:lineRule="auto"/>
              <w:jc w:val="left"/>
              <w:textAlignment w:val="auto"/>
              <w:rPr>
                <w:rFonts w:ascii="Arial" w:eastAsia="Calibri" w:hAnsi="Calibri" w:cs="Calibri"/>
                <w:b/>
                <w:szCs w:val="22"/>
                <w:lang w:eastAsia="en-US"/>
              </w:rPr>
            </w:pPr>
            <w:r w:rsidRPr="00DB44E8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4FA79386" wp14:editId="6AD360F1">
                      <wp:simplePos x="0" y="0"/>
                      <wp:positionH relativeFrom="page">
                        <wp:posOffset>472440</wp:posOffset>
                      </wp:positionH>
                      <wp:positionV relativeFrom="paragraph">
                        <wp:posOffset>306070</wp:posOffset>
                      </wp:positionV>
                      <wp:extent cx="6348730" cy="152400"/>
                      <wp:effectExtent l="0" t="0" r="13970" b="19050"/>
                      <wp:wrapTopAndBottom/>
                      <wp:docPr id="11" name="Casella di tes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348730" cy="152400"/>
                              </a:xfrm>
                              <a:prstGeom prst="rect">
                                <a:avLst/>
                              </a:prstGeom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888074F" w14:textId="77777777" w:rsidR="00DB44E8" w:rsidRDefault="00DB44E8" w:rsidP="00DB44E8">
                                  <w:pPr>
                                    <w:spacing w:line="227" w:lineRule="exact"/>
                                    <w:ind w:left="624"/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Progetto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“HELP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SKILLS”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CIP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M4C1I1.4-2024-1322-P-48024-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CUP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lang w:val="en-US"/>
                                    </w:rPr>
                                    <w:t>E94D21000410006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793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1" o:spid="_x0000_s1026" type="#_x0000_t202" style="position:absolute;margin-left:37.2pt;margin-top:24.1pt;width:499.9pt;height:1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" filled="f" strokeweight=".16931mm">
                      <v:path arrowok="t"/>
                      <v:textbox inset="0,0,0,0">
                        <w:txbxContent>
                          <w:p w14:paraId="2888074F" w14:textId="77777777" w:rsidR="00DB44E8" w:rsidRDefault="00DB44E8" w:rsidP="00DB44E8">
                            <w:pPr>
                              <w:spacing w:line="227" w:lineRule="exact"/>
                              <w:ind w:left="624"/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Progetto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“HELP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SOFT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SKILLS”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CIP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M4C1I1.4-2024-1322-P-48024-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CUP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lang w:val="en-US"/>
                              </w:rPr>
                              <w:t>E94D21000410006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  <w:p w14:paraId="019E4597" w14:textId="77777777" w:rsidR="00DB44E8" w:rsidRPr="00DB44E8" w:rsidRDefault="00DB44E8" w:rsidP="00DB44E8">
            <w:pPr>
              <w:autoSpaceDE w:val="0"/>
              <w:autoSpaceDN w:val="0"/>
              <w:adjustRightInd/>
              <w:spacing w:before="21" w:line="240" w:lineRule="auto"/>
              <w:jc w:val="left"/>
              <w:textAlignment w:val="auto"/>
              <w:rPr>
                <w:rFonts w:ascii="Arial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7D28D7BF" w14:textId="77777777" w:rsidR="00C34025" w:rsidRDefault="00DB44E8" w:rsidP="00C34025">
            <w:pPr>
              <w:pStyle w:val="Corpotesto"/>
              <w:jc w:val="center"/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</w:pPr>
            <w:r w:rsidRPr="00C34025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AVVISO PER IL RECLUTAMENTO </w:t>
            </w:r>
            <w:r w:rsidR="00C34025" w:rsidRPr="00C34025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COMPONENTI </w:t>
            </w:r>
            <w:bookmarkStart w:id="1" w:name="_Hlk191026398"/>
            <w:r w:rsidR="00C34025" w:rsidRPr="00C34025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TEAM</w:t>
            </w:r>
            <w:r w:rsidR="00C34025" w:rsidRPr="00C3402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14:paraId="7A95F5B1" w14:textId="0BA2BC92" w:rsidR="00C34025" w:rsidRPr="00C34025" w:rsidRDefault="00C34025" w:rsidP="00C34025">
            <w:pPr>
              <w:pStyle w:val="Corpotesto"/>
              <w:jc w:val="center"/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</w:pPr>
            <w:r w:rsidRPr="00C3402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PER LA PREVENZIONE DELLA DISPERSIONE SCOLASTICA</w:t>
            </w:r>
          </w:p>
          <w:bookmarkEnd w:id="1"/>
          <w:p w14:paraId="4C04D280" w14:textId="3964B364" w:rsidR="00495B6B" w:rsidRPr="00225740" w:rsidRDefault="00312F27" w:rsidP="0092024C">
            <w:pPr>
              <w:autoSpaceDE w:val="0"/>
              <w:autoSpaceDN w:val="0"/>
              <w:adjustRightInd/>
              <w:spacing w:line="240" w:lineRule="auto"/>
              <w:ind w:right="516"/>
              <w:jc w:val="center"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</w:tc>
      </w:tr>
    </w:tbl>
    <w:bookmarkEnd w:id="0"/>
    <w:p w14:paraId="09B415D4" w14:textId="77777777" w:rsidR="00DB44E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11B558FB" w14:textId="602E02F1" w:rsidR="00DB44E8" w:rsidRPr="00B2263F" w:rsidRDefault="00B2263F" w:rsidP="00B2263F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2263F">
        <w:rPr>
          <w:rFonts w:asciiTheme="minorHAnsi" w:hAnsiTheme="minorHAnsi" w:cstheme="minorHAnsi"/>
          <w:b/>
          <w:sz w:val="22"/>
          <w:szCs w:val="22"/>
        </w:rPr>
        <w:t xml:space="preserve">COMPONENTE </w:t>
      </w:r>
      <w:r w:rsidRPr="00B2263F">
        <w:rPr>
          <w:rFonts w:asciiTheme="minorHAnsi" w:hAnsiTheme="minorHAnsi" w:cstheme="minorHAnsi"/>
          <w:b/>
          <w:i/>
          <w:iCs/>
          <w:sz w:val="22"/>
          <w:szCs w:val="22"/>
        </w:rPr>
        <w:t>TEAM</w:t>
      </w:r>
      <w:r w:rsidRPr="00B2263F">
        <w:rPr>
          <w:rFonts w:asciiTheme="minorHAnsi" w:hAnsiTheme="minorHAnsi" w:cstheme="minorHAnsi"/>
          <w:b/>
          <w:sz w:val="22"/>
          <w:szCs w:val="22"/>
        </w:rPr>
        <w:t xml:space="preserve"> PER LA PREVENZIONE DELLA DISPERSIONE SCOLASTICA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99C1113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538FB07A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</w:t>
      </w:r>
      <w:r w:rsidR="007C043E">
        <w:rPr>
          <w:rFonts w:asciiTheme="minorHAnsi" w:hAnsiTheme="minorHAnsi" w:cstheme="minorHAnsi"/>
          <w:sz w:val="22"/>
          <w:szCs w:val="22"/>
        </w:rPr>
        <w:t xml:space="preserve">prot. </w:t>
      </w:r>
      <w:r w:rsidR="00B2263F" w:rsidRPr="00B2263F">
        <w:rPr>
          <w:rFonts w:asciiTheme="minorHAnsi" w:hAnsiTheme="minorHAnsi" w:cstheme="minorHAnsi"/>
          <w:sz w:val="22"/>
          <w:szCs w:val="22"/>
        </w:rPr>
        <w:t>12</w:t>
      </w:r>
      <w:r w:rsidR="00B2263F">
        <w:rPr>
          <w:rFonts w:asciiTheme="minorHAnsi" w:hAnsiTheme="minorHAnsi" w:cstheme="minorHAnsi"/>
          <w:sz w:val="22"/>
          <w:szCs w:val="22"/>
        </w:rPr>
        <w:t>86</w:t>
      </w:r>
      <w:r w:rsidR="007C043E" w:rsidRPr="00B2263F">
        <w:rPr>
          <w:rFonts w:asciiTheme="minorHAnsi" w:hAnsiTheme="minorHAnsi" w:cstheme="minorHAnsi"/>
          <w:sz w:val="22"/>
          <w:szCs w:val="22"/>
        </w:rPr>
        <w:t xml:space="preserve"> del </w:t>
      </w:r>
      <w:r w:rsidR="00B2263F" w:rsidRPr="00B2263F">
        <w:rPr>
          <w:rFonts w:asciiTheme="minorHAnsi" w:hAnsiTheme="minorHAnsi" w:cstheme="minorHAnsi"/>
          <w:sz w:val="22"/>
          <w:szCs w:val="22"/>
        </w:rPr>
        <w:t>21/02/2025</w:t>
      </w:r>
      <w:r w:rsidR="007C043E" w:rsidRPr="00B2263F">
        <w:rPr>
          <w:rFonts w:asciiTheme="minorHAnsi" w:hAnsiTheme="minorHAnsi" w:cstheme="minorHAnsi"/>
          <w:sz w:val="22"/>
          <w:szCs w:val="22"/>
        </w:rPr>
        <w:t xml:space="preserve"> </w:t>
      </w:r>
      <w:r w:rsidR="00075D16" w:rsidRPr="00B2263F">
        <w:rPr>
          <w:rFonts w:asciiTheme="minorHAnsi" w:hAnsiTheme="minorHAnsi" w:cstheme="minorHAnsi"/>
          <w:sz w:val="22"/>
          <w:szCs w:val="22"/>
        </w:rPr>
        <w:t>e dell’</w:t>
      </w:r>
      <w:r w:rsidRPr="00B2263F">
        <w:rPr>
          <w:rFonts w:asciiTheme="minorHAnsi" w:hAnsiTheme="minorHAnsi" w:cstheme="minorHAnsi"/>
          <w:sz w:val="22"/>
          <w:szCs w:val="22"/>
        </w:rPr>
        <w:t>Avviso</w:t>
      </w:r>
      <w:r w:rsidR="007C043E" w:rsidRPr="00B2263F">
        <w:rPr>
          <w:rFonts w:asciiTheme="minorHAnsi" w:hAnsiTheme="minorHAnsi" w:cstheme="minorHAnsi"/>
          <w:sz w:val="22"/>
          <w:szCs w:val="22"/>
        </w:rPr>
        <w:t xml:space="preserve"> prot. 1</w:t>
      </w:r>
      <w:r w:rsidR="00B2263F" w:rsidRPr="00B2263F">
        <w:rPr>
          <w:rFonts w:asciiTheme="minorHAnsi" w:hAnsiTheme="minorHAnsi" w:cstheme="minorHAnsi"/>
          <w:sz w:val="22"/>
          <w:szCs w:val="22"/>
        </w:rPr>
        <w:t>288</w:t>
      </w:r>
      <w:r w:rsidR="007C043E" w:rsidRPr="00B2263F">
        <w:rPr>
          <w:rFonts w:asciiTheme="minorHAnsi" w:hAnsiTheme="minorHAnsi" w:cstheme="minorHAnsi"/>
          <w:sz w:val="22"/>
          <w:szCs w:val="22"/>
        </w:rPr>
        <w:t xml:space="preserve"> del </w:t>
      </w:r>
      <w:r w:rsidR="00B2263F" w:rsidRPr="00B2263F">
        <w:rPr>
          <w:rFonts w:asciiTheme="minorHAnsi" w:hAnsiTheme="minorHAnsi" w:cstheme="minorHAnsi"/>
          <w:sz w:val="22"/>
          <w:szCs w:val="22"/>
        </w:rPr>
        <w:t>21</w:t>
      </w:r>
      <w:r w:rsidR="00B2263F">
        <w:rPr>
          <w:rFonts w:asciiTheme="minorHAnsi" w:hAnsiTheme="minorHAnsi" w:cstheme="minorHAnsi"/>
          <w:sz w:val="22"/>
          <w:szCs w:val="22"/>
        </w:rPr>
        <w:t>/02/2025</w:t>
      </w:r>
      <w:r w:rsidRPr="00225740">
        <w:rPr>
          <w:rFonts w:asciiTheme="minorHAnsi" w:hAnsiTheme="minorHAnsi" w:cstheme="minorHAnsi"/>
          <w:sz w:val="22"/>
          <w:szCs w:val="22"/>
        </w:rPr>
        <w:t xml:space="preserve">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1B9A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1057AC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E8186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0958E543" w14:textId="3BAF75E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4A3FE8" w14:textId="77777777" w:rsidR="00C64B61" w:rsidRDefault="00C64B6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9655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1559"/>
        <w:gridCol w:w="1418"/>
        <w:gridCol w:w="1405"/>
        <w:gridCol w:w="13"/>
      </w:tblGrid>
      <w:tr w:rsidR="00DB44E8" w:rsidRPr="00DB44E8" w14:paraId="098501BC" w14:textId="5C64BB28" w:rsidTr="008F0078">
        <w:trPr>
          <w:gridAfter w:val="1"/>
          <w:wAfter w:w="13" w:type="dxa"/>
          <w:trHeight w:val="424"/>
        </w:trPr>
        <w:tc>
          <w:tcPr>
            <w:tcW w:w="6819" w:type="dxa"/>
            <w:gridSpan w:val="2"/>
          </w:tcPr>
          <w:p w14:paraId="56C61E4B" w14:textId="7092FC5B" w:rsidR="00DB44E8" w:rsidRPr="00DB44E8" w:rsidRDefault="00C34025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lastRenderedPageBreak/>
              <w:t>COMPONENTE TEAM</w:t>
            </w:r>
            <w:r w:rsidR="00DB44E8" w:rsidRPr="00DB44E8">
              <w:rPr>
                <w:rFonts w:asciiTheme="minorHAnsi" w:hAnsiTheme="minorHAnsi" w:cstheme="minorHAnsi"/>
                <w:b/>
                <w:color w:val="000000"/>
              </w:rPr>
              <w:t xml:space="preserve">  DM 19/2024</w:t>
            </w:r>
          </w:p>
        </w:tc>
        <w:tc>
          <w:tcPr>
            <w:tcW w:w="2823" w:type="dxa"/>
            <w:gridSpan w:val="2"/>
          </w:tcPr>
          <w:p w14:paraId="1F6CDB01" w14:textId="385B1050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 ATTRIBUITI</w:t>
            </w:r>
          </w:p>
        </w:tc>
      </w:tr>
      <w:tr w:rsidR="00DB44E8" w:rsidRPr="00DB44E8" w14:paraId="591CC99A" w14:textId="2E1A774D" w:rsidTr="00DB44E8">
        <w:trPr>
          <w:trHeight w:val="270"/>
        </w:trPr>
        <w:tc>
          <w:tcPr>
            <w:tcW w:w="5260" w:type="dxa"/>
            <w:shd w:val="clear" w:color="auto" w:fill="E7E6E6"/>
          </w:tcPr>
          <w:p w14:paraId="4EA03EA5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TITOLO DI STUDIO (non costituisce titolo di accesso)</w:t>
            </w:r>
          </w:p>
        </w:tc>
        <w:tc>
          <w:tcPr>
            <w:tcW w:w="1559" w:type="dxa"/>
            <w:shd w:val="clear" w:color="auto" w:fill="D0CECE"/>
          </w:tcPr>
          <w:p w14:paraId="7490265E" w14:textId="5342926D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-10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1418" w:type="dxa"/>
            <w:shd w:val="clear" w:color="auto" w:fill="D0CECE"/>
          </w:tcPr>
          <w:p w14:paraId="11F62327" w14:textId="5FFC3A75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32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DAL CANDIDATO</w:t>
            </w:r>
          </w:p>
        </w:tc>
        <w:tc>
          <w:tcPr>
            <w:tcW w:w="1418" w:type="dxa"/>
            <w:gridSpan w:val="2"/>
            <w:shd w:val="clear" w:color="auto" w:fill="D0CECE"/>
          </w:tcPr>
          <w:p w14:paraId="485F98D1" w14:textId="0F886521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-108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DALLA COMMISSIONE</w:t>
            </w:r>
          </w:p>
        </w:tc>
      </w:tr>
      <w:tr w:rsidR="00DB44E8" w:rsidRPr="00DB44E8" w14:paraId="776059C0" w14:textId="16766D95" w:rsidTr="00DB44E8">
        <w:trPr>
          <w:trHeight w:val="1093"/>
        </w:trPr>
        <w:tc>
          <w:tcPr>
            <w:tcW w:w="5260" w:type="dxa"/>
          </w:tcPr>
          <w:p w14:paraId="406EF0B0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i/>
                <w:color w:val="000000"/>
              </w:rPr>
              <w:t xml:space="preserve">Laurea Triennale </w:t>
            </w:r>
          </w:p>
          <w:p w14:paraId="7B145E4F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fino a 89 - 4 punti</w:t>
            </w:r>
          </w:p>
          <w:p w14:paraId="5772FCC0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 w:right="3153" w:hanging="8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da 90 a 104 - 7 punti da 105 in poi – 8 punti</w:t>
            </w:r>
          </w:p>
        </w:tc>
        <w:tc>
          <w:tcPr>
            <w:tcW w:w="1559" w:type="dxa"/>
            <w:vMerge w:val="restart"/>
          </w:tcPr>
          <w:p w14:paraId="71573BEC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3AA2B556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10</w:t>
            </w:r>
          </w:p>
          <w:p w14:paraId="0F136D9A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 w:line="276" w:lineRule="auto"/>
              <w:ind w:left="18" w:right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* le due voci non si cumulano</w:t>
            </w:r>
          </w:p>
        </w:tc>
        <w:tc>
          <w:tcPr>
            <w:tcW w:w="1418" w:type="dxa"/>
          </w:tcPr>
          <w:p w14:paraId="22D2CC23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5856B6EF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  <w:tr w:rsidR="00DB44E8" w:rsidRPr="00DB44E8" w14:paraId="071A3C6B" w14:textId="11B4C572" w:rsidTr="00DB44E8">
        <w:trPr>
          <w:trHeight w:val="1108"/>
        </w:trPr>
        <w:tc>
          <w:tcPr>
            <w:tcW w:w="5260" w:type="dxa"/>
          </w:tcPr>
          <w:p w14:paraId="46600C6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i/>
                <w:color w:val="000000"/>
              </w:rPr>
              <w:t xml:space="preserve">Laurea specialistica o vecchio ordinamento </w:t>
            </w:r>
          </w:p>
          <w:p w14:paraId="6DC92D7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fino a 99 - 5 punti</w:t>
            </w:r>
          </w:p>
          <w:p w14:paraId="59E27B88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da 100 a 110 - 8 punti</w:t>
            </w:r>
          </w:p>
          <w:p w14:paraId="60AA04E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110 e lode - 10 punti</w:t>
            </w:r>
          </w:p>
        </w:tc>
        <w:tc>
          <w:tcPr>
            <w:tcW w:w="1559" w:type="dxa"/>
            <w:vMerge/>
          </w:tcPr>
          <w:p w14:paraId="758B9684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</w:tcPr>
          <w:p w14:paraId="4B6328C4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5F0758FD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4FD89E9" w14:textId="37EDD30D" w:rsidTr="00DB44E8">
        <w:trPr>
          <w:trHeight w:val="357"/>
        </w:trPr>
        <w:tc>
          <w:tcPr>
            <w:tcW w:w="5260" w:type="dxa"/>
          </w:tcPr>
          <w:p w14:paraId="148C8F18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i/>
                <w:color w:val="000000"/>
              </w:rPr>
              <w:t>Diploma Secondaria 2^ grado (da inserire solo in assenza di laurea)</w:t>
            </w:r>
          </w:p>
        </w:tc>
        <w:tc>
          <w:tcPr>
            <w:tcW w:w="1559" w:type="dxa"/>
          </w:tcPr>
          <w:p w14:paraId="6F5A445D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418" w:type="dxa"/>
          </w:tcPr>
          <w:p w14:paraId="7E655053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39C67E34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3F525ABE" w14:textId="0EE45AA0" w:rsidTr="00DB44E8">
        <w:trPr>
          <w:trHeight w:val="357"/>
        </w:trPr>
        <w:tc>
          <w:tcPr>
            <w:tcW w:w="5260" w:type="dxa"/>
          </w:tcPr>
          <w:p w14:paraId="3DA09FAA" w14:textId="4A722C62" w:rsidR="00DB44E8" w:rsidRPr="00DB44E8" w:rsidRDefault="00C34025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>TITOLO SOSTEGNO</w:t>
            </w:r>
          </w:p>
        </w:tc>
        <w:tc>
          <w:tcPr>
            <w:tcW w:w="1559" w:type="dxa"/>
          </w:tcPr>
          <w:p w14:paraId="561A0583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4 punti aggiuntivi</w:t>
            </w:r>
          </w:p>
        </w:tc>
        <w:tc>
          <w:tcPr>
            <w:tcW w:w="1418" w:type="dxa"/>
          </w:tcPr>
          <w:p w14:paraId="7271A1F0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6975556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B188079" w14:textId="555A7A34" w:rsidTr="00DB44E8">
        <w:trPr>
          <w:trHeight w:val="272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6FF0E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TITOLI POST LAUREA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427AC65C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-10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1FCC04D5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934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0B0F0DA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934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DB44E8" w:rsidRPr="00DB44E8" w14:paraId="6A9CFC4E" w14:textId="5B8BCE08" w:rsidTr="00DB44E8">
        <w:trPr>
          <w:trHeight w:val="27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A5FA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Dottorato di Ricerca (5 pt per ogni titolo – max 1 titolo)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6A1F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BA3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E73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4DFDD34F" w14:textId="4F93034C" w:rsidTr="00DB44E8">
        <w:trPr>
          <w:trHeight w:val="56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1C65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Master I e II livello - Corsi di perfezionamento annuali - 2 pt x ogni titolo (max 2</w:t>
            </w:r>
          </w:p>
          <w:p w14:paraId="37B6234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titoli)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8421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9F8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6947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F3D0F75" w14:textId="4FBDAD7F" w:rsidTr="00DB44E8">
        <w:trPr>
          <w:trHeight w:val="419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A05811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TITOLI CULTURALI SPECIFICI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5F39E7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5EF933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B5BFC6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  <w:tr w:rsidR="00DB44E8" w:rsidRPr="00DB44E8" w14:paraId="0FB10BFB" w14:textId="698AD237" w:rsidTr="00DB44E8">
        <w:trPr>
          <w:trHeight w:val="976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F2B7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110" w:right="31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Corsi di formazione organizzati da M.I.M., USR, Scuole, Enti accreditati, sulle tematiche in oggetto di almeno 8h– 2 pt x ogni titolo (max 3 titoli)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3006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DCF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662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2FE3622B" w14:textId="1CEF3F76" w:rsidTr="00DB44E8">
        <w:trPr>
          <w:trHeight w:val="27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255FB2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ESPERIENZE LAVORATIVE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D4FC64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-109"/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A2A86C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162626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  <w:tr w:rsidR="00DB44E8" w:rsidRPr="00DB44E8" w14:paraId="57C0BE70" w14:textId="56666076" w:rsidTr="00DB44E8">
        <w:trPr>
          <w:trHeight w:val="69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DD4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Esperienze di docente in azioni FSE-FESR-PNSD - 2 pt x ogni esperienza (max 5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5FA2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5C1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01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748C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01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5D218E71" w14:textId="0A76E4FF" w:rsidTr="00DB44E8">
        <w:trPr>
          <w:trHeight w:val="419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C0C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Esperienze di tutor in azioni FSE-FESR-PNSD - 2 pt x ogni esperienza (max 5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6AD0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D82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48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EB7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48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D87CBBE" w14:textId="25102F2D" w:rsidTr="00DB44E8">
        <w:trPr>
          <w:trHeight w:val="58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7FE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Incarico di Componente gruppi di lavoro PNRR - 2 pt x ogni esperienza (max 3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C978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332F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89C4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217F219" w14:textId="7EBD735D" w:rsidR="00B90BEB" w:rsidRDefault="00B90BEB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4FFBEEE" w14:textId="658A75B6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D2BB7C" w14:textId="0C1C75E0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AE2BF68" w14:textId="0E25679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CANDIDATO</w:t>
      </w:r>
    </w:p>
    <w:p w14:paraId="4C030A01" w14:textId="1D963E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F055EF" w14:textId="0BC025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5734953" w14:textId="7CB5EC11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sectPr w:rsidR="00C64B61" w:rsidSect="007229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665F" w14:textId="77777777" w:rsidR="00531C7D" w:rsidRDefault="00531C7D">
      <w:r>
        <w:separator/>
      </w:r>
    </w:p>
  </w:endnote>
  <w:endnote w:type="continuationSeparator" w:id="0">
    <w:p w14:paraId="1B99DC9F" w14:textId="77777777" w:rsidR="00531C7D" w:rsidRDefault="00531C7D">
      <w:r>
        <w:continuationSeparator/>
      </w:r>
    </w:p>
  </w:endnote>
  <w:endnote w:type="continuationNotice" w:id="1">
    <w:p w14:paraId="4F30A832" w14:textId="77777777" w:rsidR="00531C7D" w:rsidRDefault="00531C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CACFB22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64B61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7C7E" w14:textId="77777777" w:rsidR="00531C7D" w:rsidRDefault="00531C7D">
      <w:r>
        <w:separator/>
      </w:r>
    </w:p>
  </w:footnote>
  <w:footnote w:type="continuationSeparator" w:id="0">
    <w:p w14:paraId="58B8B52E" w14:textId="77777777" w:rsidR="00531C7D" w:rsidRDefault="00531C7D">
      <w:r>
        <w:continuationSeparator/>
      </w:r>
    </w:p>
  </w:footnote>
  <w:footnote w:type="continuationNotice" w:id="1">
    <w:p w14:paraId="74FA69EC" w14:textId="77777777" w:rsidR="00531C7D" w:rsidRDefault="00531C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DC62606"/>
    <w:multiLevelType w:val="hybridMultilevel"/>
    <w:tmpl w:val="DFD47E88"/>
    <w:lvl w:ilvl="0" w:tplc="8E62C5A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9A81A41"/>
    <w:multiLevelType w:val="hybridMultilevel"/>
    <w:tmpl w:val="129413BA"/>
    <w:lvl w:ilvl="0" w:tplc="4DEE0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6797735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043685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6280739">
    <w:abstractNumId w:val="25"/>
  </w:num>
  <w:num w:numId="4" w16cid:durableId="64762272">
    <w:abstractNumId w:val="24"/>
  </w:num>
  <w:num w:numId="5" w16cid:durableId="427236535">
    <w:abstractNumId w:val="21"/>
  </w:num>
  <w:num w:numId="6" w16cid:durableId="1437748529">
    <w:abstractNumId w:val="18"/>
  </w:num>
  <w:num w:numId="7" w16cid:durableId="632101964">
    <w:abstractNumId w:val="19"/>
  </w:num>
  <w:num w:numId="8" w16cid:durableId="149952768">
    <w:abstractNumId w:val="22"/>
  </w:num>
  <w:num w:numId="9" w16cid:durableId="1029796231">
    <w:abstractNumId w:val="3"/>
  </w:num>
  <w:num w:numId="10" w16cid:durableId="705178022">
    <w:abstractNumId w:val="2"/>
  </w:num>
  <w:num w:numId="11" w16cid:durableId="1825707047">
    <w:abstractNumId w:val="1"/>
  </w:num>
  <w:num w:numId="12" w16cid:durableId="1314988741">
    <w:abstractNumId w:val="4"/>
  </w:num>
  <w:num w:numId="13" w16cid:durableId="1503004861">
    <w:abstractNumId w:val="16"/>
  </w:num>
  <w:num w:numId="14" w16cid:durableId="279459436">
    <w:abstractNumId w:val="20"/>
  </w:num>
  <w:num w:numId="15" w16cid:durableId="1193763012">
    <w:abstractNumId w:val="10"/>
  </w:num>
  <w:num w:numId="16" w16cid:durableId="273707075">
    <w:abstractNumId w:val="8"/>
  </w:num>
  <w:num w:numId="17" w16cid:durableId="1909532348">
    <w:abstractNumId w:val="2"/>
    <w:lvlOverride w:ilvl="0">
      <w:startOverride w:val="1"/>
    </w:lvlOverride>
  </w:num>
  <w:num w:numId="18" w16cid:durableId="2054425952">
    <w:abstractNumId w:val="15"/>
  </w:num>
  <w:num w:numId="19" w16cid:durableId="1021972862">
    <w:abstractNumId w:val="28"/>
  </w:num>
  <w:num w:numId="20" w16cid:durableId="255333068">
    <w:abstractNumId w:val="27"/>
  </w:num>
  <w:num w:numId="21" w16cid:durableId="356539808">
    <w:abstractNumId w:val="12"/>
  </w:num>
  <w:num w:numId="22" w16cid:durableId="1071461587">
    <w:abstractNumId w:val="7"/>
  </w:num>
  <w:num w:numId="23" w16cid:durableId="801264965">
    <w:abstractNumId w:val="11"/>
  </w:num>
  <w:num w:numId="24" w16cid:durableId="768547459">
    <w:abstractNumId w:val="14"/>
  </w:num>
  <w:num w:numId="25" w16cid:durableId="449670394">
    <w:abstractNumId w:val="1"/>
  </w:num>
  <w:num w:numId="26" w16cid:durableId="897325620">
    <w:abstractNumId w:val="5"/>
  </w:num>
  <w:num w:numId="27" w16cid:durableId="375786298">
    <w:abstractNumId w:val="9"/>
  </w:num>
  <w:num w:numId="28" w16cid:durableId="1024791865">
    <w:abstractNumId w:val="6"/>
  </w:num>
  <w:num w:numId="29" w16cid:durableId="32157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6277959">
    <w:abstractNumId w:val="17"/>
  </w:num>
  <w:num w:numId="31" w16cid:durableId="853808754">
    <w:abstractNumId w:val="13"/>
  </w:num>
  <w:num w:numId="32" w16cid:durableId="27591551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42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7A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9D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1C7D"/>
    <w:rsid w:val="00534553"/>
    <w:rsid w:val="00535E32"/>
    <w:rsid w:val="00536440"/>
    <w:rsid w:val="00536C2B"/>
    <w:rsid w:val="005407E3"/>
    <w:rsid w:val="00541966"/>
    <w:rsid w:val="00542332"/>
    <w:rsid w:val="0054365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E1B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946"/>
    <w:rsid w:val="00722A02"/>
    <w:rsid w:val="00722FF3"/>
    <w:rsid w:val="007232A3"/>
    <w:rsid w:val="00723CD9"/>
    <w:rsid w:val="007240B6"/>
    <w:rsid w:val="007245FF"/>
    <w:rsid w:val="007246AB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39AE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43E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410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C0B"/>
    <w:rsid w:val="00834DD4"/>
    <w:rsid w:val="00835757"/>
    <w:rsid w:val="00835CCD"/>
    <w:rsid w:val="0083751B"/>
    <w:rsid w:val="0084058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1F45"/>
    <w:rsid w:val="00884A73"/>
    <w:rsid w:val="008860A9"/>
    <w:rsid w:val="008877DE"/>
    <w:rsid w:val="00890864"/>
    <w:rsid w:val="0089097E"/>
    <w:rsid w:val="008925B7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24C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374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3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63F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BE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6E0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4025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61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44E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E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24551D0-5123-4FC7-ADFC-D03979BB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unhideWhenUsed/>
    <w:qFormat/>
    <w:rsid w:val="00DB44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44E8"/>
    <w:pPr>
      <w:autoSpaceDE w:val="0"/>
      <w:autoSpaceDN w:val="0"/>
      <w:adjustRightInd/>
      <w:spacing w:line="240" w:lineRule="auto"/>
      <w:ind w:left="105"/>
      <w:jc w:val="center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master</cp:lastModifiedBy>
  <cp:revision>4</cp:revision>
  <dcterms:created xsi:type="dcterms:W3CDTF">2025-02-21T08:40:00Z</dcterms:created>
  <dcterms:modified xsi:type="dcterms:W3CDTF">2025-02-21T09:40:00Z</dcterms:modified>
</cp:coreProperties>
</file>